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en-ZA"/>
        </w:rPr>
      </w:pPr>
    </w:p>
    <w:p w:rsid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en-ZA"/>
        </w:rPr>
      </w:pPr>
    </w:p>
    <w:p w:rsid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en-ZA"/>
        </w:rPr>
      </w:pPr>
    </w:p>
    <w:p w:rsidR="002425C7" w:rsidRP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  <w:r w:rsidRPr="002425C7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en-ZA"/>
        </w:rPr>
        <w:t>General Over-All Information concerning the Centre for Counselling &amp; Wellness (PTA) portrayed through some brief introductory examples: (An expansion of the above paragraphs);</w:t>
      </w:r>
    </w:p>
    <w:p w:rsidR="002425C7" w:rsidRP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With a broad range of </w:t>
      </w:r>
      <w:r w:rsidRPr="002425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ZA"/>
        </w:rPr>
        <w:t>TOP</w:t>
      </w: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 quality products (</w:t>
      </w:r>
      <w:r w:rsidRPr="002425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ZA"/>
        </w:rPr>
        <w:t>e</w:t>
      </w: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.</w:t>
      </w:r>
      <w:r w:rsidRPr="002425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ZA"/>
        </w:rPr>
        <w:t>g</w:t>
      </w: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. Herbal tinctures, natural/alternative/herbal addiction treatments </w:t>
      </w:r>
      <w:r w:rsidRPr="002425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ZA"/>
        </w:rPr>
        <w:t>etc</w:t>
      </w: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) &amp; </w:t>
      </w:r>
      <w:r w:rsidRPr="002425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ZA"/>
        </w:rPr>
        <w:t>advise</w:t>
      </w: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 together with professional therapeutic services (</w:t>
      </w:r>
      <w:r w:rsidRPr="002425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ZA"/>
        </w:rPr>
        <w:t>e.g. </w:t>
      </w: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Quantum Full Body Health Analyzes, counselling </w:t>
      </w:r>
      <w:r w:rsidRPr="002425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ZA"/>
        </w:rPr>
        <w:t>combined/separate, or other wellness tests/assessments /reports with/without counselling as mentioned 4 paragraphs back the latter depends on individual requirements), </w:t>
      </w: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maintaining the highest confidential standards. </w:t>
      </w:r>
    </w:p>
    <w:p w:rsidR="002425C7" w:rsidRP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  <w:r w:rsidRPr="002425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ZA"/>
        </w:rPr>
        <w:t>E.G. HIV/AIDS </w:t>
      </w: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and/ related Counselling  (&amp; advice on </w:t>
      </w:r>
      <w:r w:rsidRPr="002425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ZA"/>
        </w:rPr>
        <w:t>e.g. </w:t>
      </w: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supplementation/herbal tinctures </w:t>
      </w:r>
      <w:r w:rsidRPr="002425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ZA"/>
        </w:rPr>
        <w:t>etc; </w:t>
      </w: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choices for client/s to buy) up to an hour &amp; or comprehensive evaluations as well (after clients consent) to choose from, the client/patient has choices regarding the following offered </w:t>
      </w:r>
      <w:r w:rsidRPr="002425C7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en-ZA"/>
        </w:rPr>
        <w:t>especially @ the Counselling and Wellness Centre as will be briefly highlighted through examples in the paragraph which now follows (as from</w:t>
      </w:r>
      <w:hyperlink r:id="rId4" w:history="1">
        <w:r w:rsidRPr="002425C7">
          <w:rPr>
            <w:rFonts w:ascii="Georgia" w:eastAsia="Times New Roman" w:hAnsi="Georgia" w:cs="Times New Roman"/>
            <w:b/>
            <w:bCs/>
            <w:color w:val="B96D00"/>
            <w:sz w:val="24"/>
            <w:szCs w:val="24"/>
            <w:u w:val="single"/>
            <w:lang w:eastAsia="en-ZA"/>
          </w:rPr>
          <w:t> </w:t>
        </w:r>
      </w:hyperlink>
      <w:hyperlink r:id="rId5" w:history="1">
        <w:r w:rsidRPr="002425C7">
          <w:rPr>
            <w:rFonts w:ascii="Georgia" w:eastAsia="Times New Roman" w:hAnsi="Georgia" w:cs="Times New Roman"/>
            <w:b/>
            <w:bCs/>
            <w:color w:val="000000"/>
            <w:sz w:val="24"/>
            <w:szCs w:val="24"/>
            <w:u w:val="single"/>
            <w:lang w:eastAsia="en-ZA"/>
          </w:rPr>
          <w:t xml:space="preserve">the services </w:t>
        </w:r>
        <w:r w:rsidR="007257CE" w:rsidRPr="002425C7">
          <w:rPr>
            <w:rFonts w:ascii="Georgia" w:eastAsia="Times New Roman" w:hAnsi="Georgia" w:cs="Times New Roman"/>
            <w:b/>
            <w:bCs/>
            <w:color w:val="000000"/>
            <w:sz w:val="24"/>
            <w:szCs w:val="24"/>
            <w:u w:val="single"/>
            <w:lang w:eastAsia="en-ZA"/>
          </w:rPr>
          <w:t>division</w:t>
        </w:r>
      </w:hyperlink>
      <w:r w:rsidRPr="002425C7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en-ZA"/>
        </w:rPr>
        <w:t> on this website; Please click on the following blue links where necessary for more info/prices etc):</w:t>
      </w:r>
    </w:p>
    <w:p w:rsidR="002425C7" w:rsidRP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 </w:t>
      </w:r>
    </w:p>
    <w:p w:rsidR="002425C7" w:rsidRPr="002425C7" w:rsidRDefault="003F1F98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  <w:hyperlink r:id="rId6" w:tgtFrame="_blank" w:history="1">
        <w:r w:rsidR="002425C7" w:rsidRPr="002425C7">
          <w:rPr>
            <w:rFonts w:ascii="Georgia" w:eastAsia="Times New Roman" w:hAnsi="Georgia" w:cs="Times New Roman"/>
            <w:b/>
            <w:bCs/>
            <w:color w:val="B96D00"/>
            <w:sz w:val="26"/>
            <w:u w:val="single"/>
            <w:lang w:eastAsia="en-ZA"/>
          </w:rPr>
          <w:t>1. </w:t>
        </w:r>
        <w:r w:rsidR="002425C7" w:rsidRPr="002425C7">
          <w:rPr>
            <w:rFonts w:ascii="Georgia" w:eastAsia="Times New Roman" w:hAnsi="Georgia" w:cs="Times New Roman"/>
            <w:b/>
            <w:bCs/>
            <w:color w:val="0000CD"/>
            <w:sz w:val="26"/>
            <w:u w:val="single"/>
            <w:lang w:eastAsia="en-ZA"/>
          </w:rPr>
          <w:t>PSYCHOLOGICAL</w:t>
        </w:r>
        <w:proofErr w:type="gramStart"/>
        <w:r w:rsidR="002425C7" w:rsidRPr="002425C7">
          <w:rPr>
            <w:rFonts w:ascii="Georgia" w:eastAsia="Times New Roman" w:hAnsi="Georgia" w:cs="Times New Roman"/>
            <w:b/>
            <w:bCs/>
            <w:color w:val="0000CD"/>
            <w:sz w:val="26"/>
            <w:u w:val="single"/>
            <w:lang w:eastAsia="en-ZA"/>
          </w:rPr>
          <w:t>/(</w:t>
        </w:r>
        <w:proofErr w:type="gramEnd"/>
        <w:r w:rsidR="002425C7" w:rsidRPr="002425C7">
          <w:rPr>
            <w:rFonts w:ascii="Georgia" w:eastAsia="Times New Roman" w:hAnsi="Georgia" w:cs="Times New Roman"/>
            <w:b/>
            <w:bCs/>
            <w:color w:val="0000CD"/>
            <w:sz w:val="26"/>
            <w:u w:val="single"/>
            <w:lang w:eastAsia="en-ZA"/>
          </w:rPr>
          <w:t>GENERAL) COUNSELLING ONLY, IS AN OPTION TO CHOOSE FROM/ON OFFER;</w:t>
        </w:r>
      </w:hyperlink>
    </w:p>
    <w:p w:rsidR="002425C7" w:rsidRP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  <w:r w:rsidRPr="002425C7">
        <w:rPr>
          <w:rFonts w:ascii="Georgia" w:eastAsia="Times New Roman" w:hAnsi="Georgia" w:cs="Times New Roman"/>
          <w:b/>
          <w:bCs/>
          <w:color w:val="333333"/>
          <w:sz w:val="26"/>
          <w:lang w:eastAsia="en-ZA"/>
        </w:rPr>
        <w:t>Please note</w:t>
      </w:r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> sessions </w:t>
      </w:r>
      <w:r w:rsidRPr="002425C7">
        <w:rPr>
          <w:rFonts w:ascii="Georgia" w:eastAsia="Times New Roman" w:hAnsi="Georgia" w:cs="Times New Roman"/>
          <w:b/>
          <w:bCs/>
          <w:color w:val="333333"/>
          <w:sz w:val="26"/>
          <w:lang w:eastAsia="en-ZA"/>
        </w:rPr>
        <w:t>without</w:t>
      </w:r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> medical-evaluations / tests / Quantum Resonance Magnetic Analysis can be organized as well </w:t>
      </w:r>
      <w:r w:rsidRPr="002425C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n-ZA"/>
        </w:rPr>
        <w:t>e.g. </w:t>
      </w:r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>normal </w:t>
      </w:r>
      <w:r w:rsidRPr="002425C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n-ZA"/>
        </w:rPr>
        <w:t>psychological</w:t>
      </w:r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> (Psychometric/</w:t>
      </w:r>
      <w:proofErr w:type="spellStart"/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>ecoM</w:t>
      </w:r>
      <w:proofErr w:type="spellEnd"/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>) assessment/s, visualization, guided-meditation, hypnoses, narrative, dialecticism/</w:t>
      </w:r>
      <w:r w:rsidRPr="002425C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n-ZA"/>
        </w:rPr>
        <w:t>combined therapies; (eclecticism/integration) etc; </w:t>
      </w:r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>group/family counselling</w:t>
      </w:r>
      <w:r w:rsidRPr="002425C7">
        <w:rPr>
          <w:rFonts w:ascii="Georgia" w:eastAsia="Times New Roman" w:hAnsi="Georgia" w:cs="Times New Roman"/>
          <w:b/>
          <w:bCs/>
          <w:color w:val="333333"/>
          <w:sz w:val="26"/>
          <w:lang w:eastAsia="en-ZA"/>
        </w:rPr>
        <w:t> </w:t>
      </w:r>
      <w:r w:rsidRPr="002425C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n-ZA"/>
        </w:rPr>
        <w:t>etc </w:t>
      </w:r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>falling under the category GENERAL </w:t>
      </w:r>
      <w:r w:rsidRPr="002425C7">
        <w:rPr>
          <w:rFonts w:ascii="Georgia" w:eastAsia="Times New Roman" w:hAnsi="Georgia" w:cs="Times New Roman"/>
          <w:b/>
          <w:bCs/>
          <w:color w:val="333333"/>
          <w:sz w:val="26"/>
          <w:szCs w:val="26"/>
          <w:u w:val="single"/>
          <w:lang w:eastAsia="en-ZA"/>
        </w:rPr>
        <w:t>COUNSELING (PSYCHOLOGICAL); </w:t>
      </w:r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>(a bit more focused, however tailored around </w:t>
      </w:r>
      <w:r w:rsidRPr="002425C7">
        <w:rPr>
          <w:rFonts w:ascii="Georgia" w:eastAsia="Times New Roman" w:hAnsi="Georgia" w:cs="Times New Roman"/>
          <w:b/>
          <w:bCs/>
          <w:color w:val="000000"/>
          <w:sz w:val="26"/>
          <w:u w:val="single"/>
          <w:lang w:eastAsia="en-ZA"/>
        </w:rPr>
        <w:t>each individual </w:t>
      </w:r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>clients' needs/context).</w:t>
      </w:r>
    </w:p>
    <w:p w:rsidR="002425C7" w:rsidRP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 </w:t>
      </w:r>
    </w:p>
    <w:p w:rsidR="002425C7" w:rsidRPr="002425C7" w:rsidRDefault="003F1F98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  <w:hyperlink r:id="rId7" w:tgtFrame="_blank" w:history="1">
        <w:r w:rsidR="002425C7" w:rsidRPr="002425C7">
          <w:rPr>
            <w:rFonts w:ascii="Georgia" w:eastAsia="Times New Roman" w:hAnsi="Georgia" w:cs="Times New Roman"/>
            <w:b/>
            <w:bCs/>
            <w:color w:val="B96D00"/>
            <w:sz w:val="26"/>
            <w:u w:val="single"/>
            <w:lang w:eastAsia="en-ZA"/>
          </w:rPr>
          <w:t>2. </w:t>
        </w:r>
        <w:r w:rsidR="002425C7" w:rsidRPr="002425C7">
          <w:rPr>
            <w:rFonts w:ascii="Georgia" w:eastAsia="Times New Roman" w:hAnsi="Georgia" w:cs="Times New Roman"/>
            <w:b/>
            <w:bCs/>
            <w:color w:val="0000CD"/>
            <w:sz w:val="26"/>
            <w:u w:val="single"/>
            <w:lang w:eastAsia="en-ZA"/>
          </w:rPr>
          <w:t>WELLNESS ONLY OPTION TO CHOOSE FROM/ON OFFER;</w:t>
        </w:r>
      </w:hyperlink>
    </w:p>
    <w:p w:rsid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26"/>
          <w:lang w:eastAsia="en-ZA"/>
        </w:rPr>
      </w:pPr>
      <w:r w:rsidRPr="002425C7">
        <w:rPr>
          <w:rFonts w:ascii="Georgia" w:eastAsia="Times New Roman" w:hAnsi="Georgia" w:cs="Times New Roman"/>
          <w:b/>
          <w:bCs/>
          <w:color w:val="333333"/>
          <w:sz w:val="26"/>
          <w:lang w:eastAsia="en-ZA"/>
        </w:rPr>
        <w:t>Please note as well</w:t>
      </w:r>
      <w:proofErr w:type="gramStart"/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> </w:t>
      </w:r>
      <w:r w:rsidRPr="002425C7">
        <w:rPr>
          <w:rFonts w:ascii="Georgia" w:eastAsia="Times New Roman" w:hAnsi="Georgia" w:cs="Times New Roman"/>
          <w:b/>
          <w:bCs/>
          <w:color w:val="333333"/>
          <w:sz w:val="26"/>
          <w:szCs w:val="26"/>
          <w:u w:val="single"/>
          <w:lang w:eastAsia="en-ZA"/>
        </w:rPr>
        <w:t> WELLNESS</w:t>
      </w:r>
      <w:proofErr w:type="gramEnd"/>
      <w:r w:rsidRPr="002425C7">
        <w:rPr>
          <w:rFonts w:ascii="Georgia" w:eastAsia="Times New Roman" w:hAnsi="Georgia" w:cs="Times New Roman"/>
          <w:b/>
          <w:bCs/>
          <w:color w:val="333333"/>
          <w:sz w:val="26"/>
          <w:szCs w:val="26"/>
          <w:u w:val="single"/>
          <w:lang w:eastAsia="en-ZA"/>
        </w:rPr>
        <w:t xml:space="preserve"> SESSIONS</w:t>
      </w:r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>/appointments regarding Quantum Resonance Magnetic Analysis </w:t>
      </w:r>
      <w:r w:rsidRPr="002425C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n-ZA"/>
        </w:rPr>
        <w:t>together with </w:t>
      </w:r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>Nutritional Analysis (</w:t>
      </w:r>
      <w:r w:rsidRPr="002425C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n-ZA"/>
        </w:rPr>
        <w:t>NA</w:t>
      </w:r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>)/medical examination/s &amp; related (depending on clients context) </w:t>
      </w:r>
      <w:r w:rsidRPr="002425C7">
        <w:rPr>
          <w:rFonts w:ascii="Georgia" w:eastAsia="Times New Roman" w:hAnsi="Georgia" w:cs="Times New Roman"/>
          <w:b/>
          <w:bCs/>
          <w:color w:val="333333"/>
          <w:sz w:val="26"/>
          <w:lang w:eastAsia="en-ZA"/>
        </w:rPr>
        <w:t>only, </w:t>
      </w:r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>can also be scheduled. </w:t>
      </w:r>
      <w:r w:rsidRPr="002425C7">
        <w:rPr>
          <w:rFonts w:ascii="Georgia" w:eastAsia="Times New Roman" w:hAnsi="Georgia" w:cs="Times New Roman"/>
          <w:b/>
          <w:bCs/>
          <w:color w:val="333333"/>
          <w:sz w:val="26"/>
          <w:lang w:eastAsia="en-ZA"/>
        </w:rPr>
        <w:t>(All Products (tinctures...) are sold separately extra cost, </w:t>
      </w:r>
      <w:r w:rsidRPr="002425C7">
        <w:rPr>
          <w:rFonts w:ascii="Georgia" w:eastAsia="Times New Roman" w:hAnsi="Georgia" w:cs="Times New Roman"/>
          <w:b/>
          <w:bCs/>
          <w:color w:val="333333"/>
          <w:sz w:val="26"/>
          <w:u w:val="single"/>
          <w:lang w:eastAsia="en-ZA"/>
        </w:rPr>
        <w:t>if</w:t>
      </w:r>
      <w:r>
        <w:rPr>
          <w:rFonts w:ascii="Georgia" w:eastAsia="Times New Roman" w:hAnsi="Georgia" w:cs="Times New Roman"/>
          <w:b/>
          <w:bCs/>
          <w:color w:val="333333"/>
          <w:sz w:val="26"/>
          <w:u w:val="single"/>
          <w:lang w:eastAsia="en-ZA"/>
        </w:rPr>
        <w:t xml:space="preserve"> </w:t>
      </w:r>
      <w:r w:rsidRPr="002425C7">
        <w:rPr>
          <w:rFonts w:ascii="Georgia" w:eastAsia="Times New Roman" w:hAnsi="Georgia" w:cs="Times New Roman"/>
          <w:b/>
          <w:bCs/>
          <w:color w:val="333333"/>
          <w:sz w:val="26"/>
          <w:lang w:eastAsia="en-ZA"/>
        </w:rPr>
        <w:t>client would like to buy).</w:t>
      </w:r>
    </w:p>
    <w:p w:rsid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26"/>
          <w:lang w:eastAsia="en-ZA"/>
        </w:rPr>
      </w:pPr>
    </w:p>
    <w:p w:rsidR="002425C7" w:rsidRP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</w:p>
    <w:p w:rsidR="002425C7" w:rsidRP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 </w:t>
      </w:r>
    </w:p>
    <w:p w:rsid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</w:p>
    <w:p w:rsid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</w:p>
    <w:p w:rsid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</w:p>
    <w:p w:rsidR="002425C7" w:rsidRPr="002425C7" w:rsidRDefault="003F1F98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  <w:hyperlink r:id="rId8" w:tgtFrame="_blank" w:history="1">
        <w:r w:rsidR="002425C7" w:rsidRPr="002425C7">
          <w:rPr>
            <w:rFonts w:ascii="Georgia" w:eastAsia="Times New Roman" w:hAnsi="Georgia" w:cs="Times New Roman"/>
            <w:b/>
            <w:bCs/>
            <w:color w:val="B96D00"/>
            <w:sz w:val="26"/>
            <w:u w:val="single"/>
            <w:lang w:eastAsia="en-ZA"/>
          </w:rPr>
          <w:t>3. </w:t>
        </w:r>
        <w:r w:rsidR="002425C7" w:rsidRPr="002425C7">
          <w:rPr>
            <w:rFonts w:ascii="Georgia" w:eastAsia="Times New Roman" w:hAnsi="Georgia" w:cs="Times New Roman"/>
            <w:b/>
            <w:bCs/>
            <w:color w:val="000080"/>
            <w:sz w:val="26"/>
            <w:u w:val="single"/>
            <w:lang w:eastAsia="en-ZA"/>
          </w:rPr>
          <w:t>HOLISTIC WELLNESS (HW) OPTION/INTERVENTION TO CHOOSE FROM/ON OFFER; (e.g. PSYCHOLOGICAL COUNSELLING AND WELLNESS COMBINED): (THIS IS A VERY POPULAR OPTION/MOST COST EFFECTIVE);</w:t>
        </w:r>
      </w:hyperlink>
    </w:p>
    <w:p w:rsid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</w:pPr>
      <w:r w:rsidRPr="002425C7">
        <w:rPr>
          <w:rFonts w:ascii="Georgia" w:eastAsia="Times New Roman" w:hAnsi="Georgia" w:cs="Times New Roman"/>
          <w:b/>
          <w:bCs/>
          <w:color w:val="333333"/>
          <w:sz w:val="26"/>
          <w:u w:val="single"/>
          <w:lang w:eastAsia="en-ZA"/>
        </w:rPr>
        <w:t>HOLISTIC WELLNESS (HW)</w:t>
      </w:r>
      <w:r w:rsidRPr="002425C7">
        <w:rPr>
          <w:rFonts w:ascii="Georgia" w:eastAsia="Times New Roman" w:hAnsi="Georgia" w:cs="Times New Roman"/>
          <w:color w:val="333333"/>
          <w:sz w:val="26"/>
          <w:szCs w:val="26"/>
          <w:u w:val="single"/>
          <w:lang w:eastAsia="en-ZA"/>
        </w:rPr>
        <w:t> </w:t>
      </w:r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>(</w:t>
      </w:r>
      <w:proofErr w:type="spellStart"/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>ie</w:t>
      </w:r>
      <w:proofErr w:type="spellEnd"/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>. checkups/examinations/Quantum Resonance Magnetic Analyses &amp; </w:t>
      </w:r>
      <w:r w:rsidRPr="002425C7">
        <w:rPr>
          <w:rFonts w:ascii="Georgia" w:eastAsia="Times New Roman" w:hAnsi="Georgia" w:cs="Times New Roman"/>
          <w:color w:val="333333"/>
          <w:sz w:val="26"/>
          <w:szCs w:val="26"/>
          <w:u w:val="single"/>
          <w:lang w:eastAsia="en-ZA"/>
        </w:rPr>
        <w:t xml:space="preserve">Nutritional assessment/report </w:t>
      </w:r>
      <w:proofErr w:type="spellStart"/>
      <w:r w:rsidRPr="002425C7">
        <w:rPr>
          <w:rFonts w:ascii="Georgia" w:eastAsia="Times New Roman" w:hAnsi="Georgia" w:cs="Times New Roman"/>
          <w:color w:val="333333"/>
          <w:sz w:val="26"/>
          <w:szCs w:val="26"/>
          <w:u w:val="single"/>
          <w:lang w:eastAsia="en-ZA"/>
        </w:rPr>
        <w:t>incl</w:t>
      </w:r>
      <w:proofErr w:type="spellEnd"/>
      <w:r w:rsidRPr="002425C7">
        <w:rPr>
          <w:rFonts w:ascii="Georgia" w:eastAsia="Times New Roman" w:hAnsi="Georgia" w:cs="Times New Roman"/>
          <w:color w:val="333333"/>
          <w:sz w:val="26"/>
          <w:szCs w:val="26"/>
          <w:u w:val="single"/>
          <w:lang w:eastAsia="en-ZA"/>
        </w:rPr>
        <w:t> </w:t>
      </w:r>
      <w:r w:rsidRPr="002425C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n-ZA"/>
        </w:rPr>
        <w:t>etc</w:t>
      </w:r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>) </w:t>
      </w:r>
      <w:r w:rsidRPr="002425C7">
        <w:rPr>
          <w:rFonts w:ascii="Georgia" w:eastAsia="Times New Roman" w:hAnsi="Georgia" w:cs="Times New Roman"/>
          <w:b/>
          <w:bCs/>
          <w:color w:val="333333"/>
          <w:sz w:val="26"/>
          <w:lang w:eastAsia="en-ZA"/>
        </w:rPr>
        <w:t>together with</w:t>
      </w:r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> general </w:t>
      </w:r>
      <w:r w:rsidRPr="002425C7">
        <w:rPr>
          <w:rFonts w:ascii="Georgia" w:eastAsia="Times New Roman" w:hAnsi="Georgia" w:cs="Times New Roman"/>
          <w:b/>
          <w:bCs/>
          <w:color w:val="333333"/>
          <w:sz w:val="26"/>
          <w:lang w:eastAsia="en-ZA"/>
        </w:rPr>
        <w:t>counselling</w:t>
      </w:r>
      <w:proofErr w:type="gramStart"/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>  e.g</w:t>
      </w:r>
      <w:proofErr w:type="gramEnd"/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 xml:space="preserve">. Psychological/Spiritual/group etc (depending on </w:t>
      </w:r>
    </w:p>
    <w:p w:rsid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</w:pPr>
    </w:p>
    <w:p w:rsid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</w:pPr>
    </w:p>
    <w:p w:rsidR="002425C7" w:rsidRP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  <w:proofErr w:type="gramStart"/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>the</w:t>
      </w:r>
      <w:proofErr w:type="gramEnd"/>
      <w:r w:rsidRPr="002425C7">
        <w:rPr>
          <w:rFonts w:ascii="Georgia" w:eastAsia="Times New Roman" w:hAnsi="Georgia" w:cs="Times New Roman"/>
          <w:color w:val="333333"/>
          <w:sz w:val="26"/>
          <w:szCs w:val="26"/>
          <w:lang w:eastAsia="en-ZA"/>
        </w:rPr>
        <w:t xml:space="preserve"> problem/s &amp; context, if client chooses) can be incorporated in consultations/sessions, </w:t>
      </w:r>
      <w:r w:rsidRPr="002425C7">
        <w:rPr>
          <w:rFonts w:ascii="Georgia" w:eastAsia="Times New Roman" w:hAnsi="Georgia" w:cs="Times New Roman"/>
          <w:b/>
          <w:bCs/>
          <w:color w:val="333333"/>
          <w:sz w:val="26"/>
          <w:szCs w:val="26"/>
          <w:u w:val="single"/>
          <w:lang w:eastAsia="en-ZA"/>
        </w:rPr>
        <w:t>as will be mentioned in the following sentence just the other way around.</w:t>
      </w:r>
      <w:r w:rsidRPr="002425C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n-ZA"/>
        </w:rPr>
        <w:t xml:space="preserve"> (All </w:t>
      </w:r>
      <w:proofErr w:type="gramStart"/>
      <w:r w:rsidRPr="002425C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n-ZA"/>
        </w:rPr>
        <w:t>products  (</w:t>
      </w:r>
      <w:proofErr w:type="gramEnd"/>
      <w:r w:rsidRPr="002425C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n-ZA"/>
        </w:rPr>
        <w:t>tinctures...) are sold separately @ extra cost,</w:t>
      </w:r>
      <w:r w:rsidRPr="002425C7">
        <w:rPr>
          <w:rFonts w:ascii="Georgia" w:eastAsia="Times New Roman" w:hAnsi="Georgia" w:cs="Times New Roman"/>
          <w:b/>
          <w:bCs/>
          <w:color w:val="333333"/>
          <w:sz w:val="26"/>
          <w:lang w:eastAsia="en-ZA"/>
        </w:rPr>
        <w:t> </w:t>
      </w:r>
      <w:r w:rsidRPr="002425C7">
        <w:rPr>
          <w:rFonts w:ascii="Georgia" w:eastAsia="Times New Roman" w:hAnsi="Georgia" w:cs="Times New Roman"/>
          <w:b/>
          <w:bCs/>
          <w:color w:val="333333"/>
          <w:sz w:val="26"/>
          <w:szCs w:val="26"/>
          <w:u w:val="single"/>
          <w:lang w:eastAsia="en-ZA"/>
        </w:rPr>
        <w:t>if</w:t>
      </w:r>
      <w:r w:rsidRPr="002425C7">
        <w:rPr>
          <w:rFonts w:ascii="Georgia" w:eastAsia="Times New Roman" w:hAnsi="Georgia" w:cs="Times New Roman"/>
          <w:b/>
          <w:bCs/>
          <w:color w:val="333333"/>
          <w:sz w:val="26"/>
          <w:lang w:eastAsia="en-ZA"/>
        </w:rPr>
        <w:t> </w:t>
      </w:r>
      <w:r w:rsidRPr="002425C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n-ZA"/>
        </w:rPr>
        <w:t>client would like to buy).</w:t>
      </w:r>
    </w:p>
    <w:p w:rsidR="002425C7" w:rsidRP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  <w:r w:rsidRPr="002425C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ZA"/>
        </w:rPr>
        <w:t>- </w:t>
      </w:r>
      <w:r w:rsidRPr="002425C7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n-ZA"/>
        </w:rPr>
        <w:t>Another</w:t>
      </w: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 </w:t>
      </w:r>
      <w:r w:rsidRPr="002425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ZA"/>
        </w:rPr>
        <w:t>popular option (falling under this category) for clients to choose from </w:t>
      </w: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@ Counselling &amp; Wellness Centre is General </w:t>
      </w:r>
      <w:r w:rsidRPr="002425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ZA"/>
        </w:rPr>
        <w:t>Counselling around clients needs</w:t>
      </w: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 (as mentioned) @ 1st, &amp; later sessions focusing on wellness aspects </w:t>
      </w:r>
      <w:r w:rsidRPr="002425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ZA"/>
        </w:rPr>
        <w:t>i.e.</w:t>
      </w: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 screenings/examinations/Quantum Resonance Magnetic Analyses etc (if client decides) which can be integrated within sessions; the latter is normally known as </w:t>
      </w:r>
      <w:r w:rsidRPr="002425C7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en-ZA"/>
        </w:rPr>
        <w:t>HOLISTIC WELLNESS (HW) @ Counselling &amp; Wellness Centre, (</w:t>
      </w: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consisting out of follow-up sessions as well; (on clients expense) very importantly, when coming to </w:t>
      </w:r>
      <w:r w:rsidRPr="002425C7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en-ZA"/>
        </w:rPr>
        <w:t>effective interventions</w:t>
      </w:r>
      <w:r w:rsidRPr="002425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ZA"/>
        </w:rPr>
        <w:t>)</w:t>
      </w: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.</w:t>
      </w:r>
    </w:p>
    <w:p w:rsidR="002425C7" w:rsidRP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 </w:t>
      </w:r>
    </w:p>
    <w:p w:rsidR="002425C7" w:rsidRP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  <w:r w:rsidRPr="002425C7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en-ZA"/>
        </w:rPr>
        <w:t>As briefly mentioned</w:t>
      </w:r>
      <w:r w:rsidRPr="002425C7">
        <w:rPr>
          <w:rFonts w:ascii="Georgia" w:eastAsia="Times New Roman" w:hAnsi="Georgia" w:cs="Times New Roman"/>
          <w:i/>
          <w:iCs/>
          <w:color w:val="333333"/>
          <w:sz w:val="20"/>
          <w:lang w:eastAsia="en-ZA"/>
        </w:rPr>
        <w:t> therapies such as reflexology, aromatherapy, massage</w:t>
      </w:r>
      <w:proofErr w:type="gramStart"/>
      <w:r w:rsidRPr="002425C7">
        <w:rPr>
          <w:rFonts w:ascii="Georgia" w:eastAsia="Times New Roman" w:hAnsi="Georgia" w:cs="Times New Roman"/>
          <w:i/>
          <w:iCs/>
          <w:color w:val="333333"/>
          <w:sz w:val="20"/>
          <w:lang w:eastAsia="en-ZA"/>
        </w:rPr>
        <w:t>,  </w:t>
      </w:r>
      <w:r w:rsidRPr="002425C7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en-ZA"/>
        </w:rPr>
        <w:t>ARFT</w:t>
      </w:r>
      <w:proofErr w:type="gramEnd"/>
      <w:r w:rsidRPr="002425C7">
        <w:rPr>
          <w:rFonts w:ascii="Georgia" w:eastAsia="Times New Roman" w:hAnsi="Georgia" w:cs="Times New Roman"/>
          <w:i/>
          <w:iCs/>
          <w:color w:val="333333"/>
          <w:sz w:val="20"/>
          <w:lang w:eastAsia="en-ZA"/>
        </w:rPr>
        <w:t> </w:t>
      </w:r>
      <w:r w:rsidRPr="002425C7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en-ZA"/>
        </w:rPr>
        <w:t>etc </w:t>
      </w:r>
      <w:r w:rsidRPr="002425C7">
        <w:rPr>
          <w:rFonts w:ascii="Georgia" w:eastAsia="Times New Roman" w:hAnsi="Georgia" w:cs="Times New Roman"/>
          <w:i/>
          <w:iCs/>
          <w:color w:val="333333"/>
          <w:sz w:val="20"/>
          <w:lang w:eastAsia="en-ZA"/>
        </w:rPr>
        <w:t xml:space="preserve">can be organized as well, falling under the 1st 2 </w:t>
      </w:r>
      <w:proofErr w:type="spellStart"/>
      <w:r w:rsidRPr="002425C7">
        <w:rPr>
          <w:rFonts w:ascii="Georgia" w:eastAsia="Times New Roman" w:hAnsi="Georgia" w:cs="Times New Roman"/>
          <w:i/>
          <w:iCs/>
          <w:color w:val="333333"/>
          <w:sz w:val="20"/>
          <w:lang w:eastAsia="en-ZA"/>
        </w:rPr>
        <w:t>catagorical</w:t>
      </w:r>
      <w:proofErr w:type="spellEnd"/>
      <w:r w:rsidRPr="002425C7">
        <w:rPr>
          <w:rFonts w:ascii="Georgia" w:eastAsia="Times New Roman" w:hAnsi="Georgia" w:cs="Times New Roman"/>
          <w:i/>
          <w:iCs/>
          <w:color w:val="333333"/>
          <w:sz w:val="20"/>
          <w:lang w:eastAsia="en-ZA"/>
        </w:rPr>
        <w:t xml:space="preserve"> options. These therapies can be organized (if client </w:t>
      </w:r>
      <w:r w:rsidR="007257CE" w:rsidRPr="002425C7">
        <w:rPr>
          <w:rFonts w:ascii="Georgia" w:eastAsia="Times New Roman" w:hAnsi="Georgia" w:cs="Times New Roman"/>
          <w:i/>
          <w:iCs/>
          <w:color w:val="333333"/>
          <w:sz w:val="20"/>
          <w:lang w:eastAsia="en-ZA"/>
        </w:rPr>
        <w:t>chooses</w:t>
      </w:r>
      <w:r w:rsidRPr="002425C7">
        <w:rPr>
          <w:rFonts w:ascii="Georgia" w:eastAsia="Times New Roman" w:hAnsi="Georgia" w:cs="Times New Roman"/>
          <w:i/>
          <w:iCs/>
          <w:color w:val="333333"/>
          <w:sz w:val="20"/>
          <w:lang w:eastAsia="en-ZA"/>
        </w:rPr>
        <w:t>) even if other options are chosen as well; @ special rates! Click </w:t>
      </w:r>
      <w:hyperlink r:id="rId9" w:history="1">
        <w:r w:rsidRPr="002425C7">
          <w:rPr>
            <w:rFonts w:ascii="Georgia" w:eastAsia="Times New Roman" w:hAnsi="Georgia" w:cs="Times New Roman"/>
            <w:i/>
            <w:iCs/>
            <w:color w:val="B96D00"/>
            <w:sz w:val="20"/>
            <w:u w:val="single"/>
            <w:lang w:eastAsia="en-ZA"/>
          </w:rPr>
          <w:t>HERE</w:t>
        </w:r>
      </w:hyperlink>
      <w:r w:rsidRPr="002425C7">
        <w:rPr>
          <w:rFonts w:ascii="Georgia" w:eastAsia="Times New Roman" w:hAnsi="Georgia" w:cs="Times New Roman"/>
          <w:i/>
          <w:iCs/>
          <w:color w:val="333333"/>
          <w:sz w:val="20"/>
          <w:lang w:eastAsia="en-ZA"/>
        </w:rPr>
        <w:t> 4 more information/contact details... of therapist </w:t>
      </w:r>
      <w:r w:rsidRPr="002425C7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en-ZA"/>
        </w:rPr>
        <w:t>etc</w:t>
      </w:r>
      <w:r w:rsidRPr="002425C7">
        <w:rPr>
          <w:rFonts w:ascii="Georgia" w:eastAsia="Times New Roman" w:hAnsi="Georgia" w:cs="Times New Roman"/>
          <w:i/>
          <w:iCs/>
          <w:color w:val="333333"/>
          <w:sz w:val="20"/>
          <w:lang w:eastAsia="en-ZA"/>
        </w:rPr>
        <w:t>.</w:t>
      </w:r>
    </w:p>
    <w:p w:rsidR="002425C7" w:rsidRP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 </w:t>
      </w:r>
    </w:p>
    <w:p w:rsidR="002425C7" w:rsidRPr="002425C7" w:rsidRDefault="003F1F98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  <w:hyperlink r:id="rId10" w:tgtFrame="_blank" w:history="1">
        <w:r w:rsidR="002425C7" w:rsidRPr="002425C7">
          <w:rPr>
            <w:rFonts w:ascii="Georgia" w:eastAsia="Times New Roman" w:hAnsi="Georgia" w:cs="Times New Roman"/>
            <w:b/>
            <w:bCs/>
            <w:color w:val="B96D00"/>
            <w:sz w:val="24"/>
            <w:szCs w:val="24"/>
            <w:u w:val="single"/>
            <w:lang w:eastAsia="en-ZA"/>
          </w:rPr>
          <w:t>4. </w:t>
        </w:r>
        <w:r w:rsidR="002425C7" w:rsidRPr="002425C7">
          <w:rPr>
            <w:rFonts w:ascii="Georgia" w:eastAsia="Times New Roman" w:hAnsi="Georgia" w:cs="Times New Roman"/>
            <w:b/>
            <w:bCs/>
            <w:color w:val="0000CD"/>
            <w:sz w:val="24"/>
            <w:szCs w:val="24"/>
            <w:u w:val="single"/>
            <w:lang w:eastAsia="en-ZA"/>
          </w:rPr>
          <w:t>APLIED SPORT COUNSELLING &amp; COACHING/TRAINING/MENTORING PSYCHOLOGY CLICK HERE </w:t>
        </w:r>
      </w:hyperlink>
      <w:r w:rsidR="002425C7" w:rsidRPr="002425C7">
        <w:rPr>
          <w:rFonts w:ascii="Georgia" w:eastAsia="Times New Roman" w:hAnsi="Georgia" w:cs="Times New Roman"/>
          <w:b/>
          <w:bCs/>
          <w:color w:val="0000CD"/>
          <w:sz w:val="24"/>
          <w:szCs w:val="24"/>
          <w:u w:val="single"/>
          <w:lang w:eastAsia="en-ZA"/>
        </w:rPr>
        <w:t>4 MORE INFO!</w:t>
      </w:r>
    </w:p>
    <w:p w:rsidR="002425C7" w:rsidRPr="002425C7" w:rsidRDefault="002425C7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 </w:t>
      </w:r>
    </w:p>
    <w:p w:rsidR="002425C7" w:rsidRPr="002425C7" w:rsidRDefault="003F1F98" w:rsidP="002425C7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  <w:hyperlink r:id="rId11" w:tgtFrame="_blank" w:history="1">
        <w:r w:rsidR="002425C7" w:rsidRPr="002425C7">
          <w:rPr>
            <w:rFonts w:ascii="Georgia" w:eastAsia="Times New Roman" w:hAnsi="Georgia" w:cs="Times New Roman"/>
            <w:b/>
            <w:bCs/>
            <w:color w:val="0000CD"/>
            <w:sz w:val="24"/>
            <w:szCs w:val="24"/>
            <w:u w:val="single"/>
            <w:lang w:eastAsia="en-ZA"/>
          </w:rPr>
          <w:t>5. STUDY METHODS, GENERAL &amp; PSYCHOMETRIC/ECOMETRIC ASSESSMENTS/REPORTS CLICK HERE FOR MORE INFORMATION</w:t>
        </w:r>
      </w:hyperlink>
      <w:r w:rsidR="002425C7" w:rsidRPr="002425C7">
        <w:rPr>
          <w:rFonts w:ascii="Georgia" w:eastAsia="Times New Roman" w:hAnsi="Georgia" w:cs="Times New Roman"/>
          <w:b/>
          <w:bCs/>
          <w:color w:val="0000CD"/>
          <w:sz w:val="24"/>
          <w:szCs w:val="24"/>
          <w:u w:val="single"/>
          <w:lang w:eastAsia="en-ZA"/>
        </w:rPr>
        <w:t>.</w:t>
      </w:r>
    </w:p>
    <w:p w:rsidR="002425C7" w:rsidRPr="002425C7" w:rsidRDefault="002425C7" w:rsidP="002425C7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</w:pPr>
      <w:r w:rsidRPr="002425C7">
        <w:rPr>
          <w:rFonts w:ascii="Georgia" w:eastAsia="Times New Roman" w:hAnsi="Georgia" w:cs="Times New Roman"/>
          <w:color w:val="333333"/>
          <w:sz w:val="24"/>
          <w:szCs w:val="24"/>
          <w:lang w:eastAsia="en-ZA"/>
        </w:rPr>
        <w:t> </w:t>
      </w:r>
    </w:p>
    <w:p w:rsidR="00B42C41" w:rsidRDefault="00B42C41"/>
    <w:sectPr w:rsidR="00B42C41" w:rsidSect="002425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25C7"/>
    <w:rsid w:val="002425C7"/>
    <w:rsid w:val="003F1F98"/>
    <w:rsid w:val="007257CE"/>
    <w:rsid w:val="00B4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25C7"/>
    <w:rPr>
      <w:b/>
      <w:bCs/>
    </w:rPr>
  </w:style>
  <w:style w:type="character" w:customStyle="1" w:styleId="apple-converted-space">
    <w:name w:val="apple-converted-space"/>
    <w:basedOn w:val="DefaultParagraphFont"/>
    <w:rsid w:val="002425C7"/>
  </w:style>
  <w:style w:type="character" w:styleId="Hyperlink">
    <w:name w:val="Hyperlink"/>
    <w:basedOn w:val="DefaultParagraphFont"/>
    <w:uiPriority w:val="99"/>
    <w:semiHidden/>
    <w:unhideWhenUsed/>
    <w:rsid w:val="002425C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425C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4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893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49157839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521632547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270163633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1152019940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1948460387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1540626961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522863797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1934432334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56825256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1440642924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456609702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837576860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1353262605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1674454531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1675379383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2088305611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21787720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229735035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sellingandwellness.co.za/p/714601/3-further-information-regarding-holistic-wellness-hw-consultation-sessions-offered-especially-@-counselling-wellness-centre-c&amp;ampwc-price-benefits-most-cost-effective-in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unsellingandwellness.co.za/p/714991/2-quantum-magnetic-analysis-machine-testingnutritional-feedback-@-counselling-and-wellness-centre-price-benefits-incl-herbal-tinctures-etc-not-incl-in-any-prices-mentioned-on-this-websit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nsellingandwellness.co.za/p/714565/1-general-counselling-offered-@-the-counselling-&amp;-wellness-centre-as-well-as-summarized-information-concerning-services-price-list-available-as-well" TargetMode="External"/><Relationship Id="rId11" Type="http://schemas.openxmlformats.org/officeDocument/2006/relationships/hyperlink" Target="http://www.counsellingandwellness.co.za/p/714619/5-study-methods-&amp;-psychometricgeneral-assessmentsreports-pricing-benefits-incl" TargetMode="External"/><Relationship Id="rId5" Type="http://schemas.openxmlformats.org/officeDocument/2006/relationships/hyperlink" Target="http://www.counsellingandwellness.co.za/wproducts.php" TargetMode="External"/><Relationship Id="rId10" Type="http://schemas.openxmlformats.org/officeDocument/2006/relationships/hyperlink" Target="http://www.counsellingandwellness.co.za/p/714990/4-applied-sport-counselling-and-coaching-psychology-price-benefits-incl" TargetMode="External"/><Relationship Id="rId4" Type="http://schemas.openxmlformats.org/officeDocument/2006/relationships/hyperlink" Target="http://www.counsellingandwellness.co.za/wproducts.php" TargetMode="External"/><Relationship Id="rId9" Type="http://schemas.openxmlformats.org/officeDocument/2006/relationships/hyperlink" Target="http://www.counsellingandwellness.co.za/p/715407/massaging-reflexology-facials-detoxlymph-draining-etc-pricesspecials-of-other-products-ie-herbal-tincturessupplements-etc-as-well-display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2</cp:revision>
  <dcterms:created xsi:type="dcterms:W3CDTF">2014-07-20T12:56:00Z</dcterms:created>
  <dcterms:modified xsi:type="dcterms:W3CDTF">2014-07-20T12:56:00Z</dcterms:modified>
</cp:coreProperties>
</file>